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2F" w:rsidRPr="002F1C2F" w:rsidRDefault="002F1C2F" w:rsidP="002F1C2F">
      <w:pPr>
        <w:spacing w:before="150" w:after="30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2B82CA"/>
          <w:sz w:val="30"/>
          <w:szCs w:val="30"/>
          <w:lang w:eastAsia="ru-RU"/>
        </w:rPr>
      </w:pPr>
      <w:r w:rsidRPr="002F1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 федерального уровня</w:t>
      </w:r>
    </w:p>
    <w:p w:rsidR="002F1C2F" w:rsidRDefault="002F1C2F" w:rsidP="002F1C2F">
      <w:pPr>
        <w:tabs>
          <w:tab w:val="num" w:pos="720"/>
        </w:tabs>
        <w:spacing w:after="0" w:line="360" w:lineRule="atLeast"/>
        <w:ind w:left="135" w:hanging="360"/>
      </w:pPr>
      <w:bookmarkStart w:id="0" w:name="_GoBack"/>
      <w:bookmarkEnd w:id="0"/>
    </w:p>
    <w:p w:rsidR="002F1C2F" w:rsidRPr="002F1C2F" w:rsidRDefault="002F1C2F" w:rsidP="002F1C2F">
      <w:pPr>
        <w:numPr>
          <w:ilvl w:val="0"/>
          <w:numId w:val="1"/>
        </w:numPr>
        <w:spacing w:after="0" w:line="360" w:lineRule="atLeast"/>
        <w:ind w:left="1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hyperlink r:id="rId5" w:tgtFrame="_blank" w:history="1">
        <w:r w:rsidRPr="002F1C2F">
          <w:rPr>
            <w:rFonts w:ascii="Palatino Linotype" w:eastAsia="Times New Roman" w:hAnsi="Palatino Linotype" w:cs="Times New Roman"/>
            <w:color w:val="0000FF"/>
            <w:sz w:val="21"/>
            <w:szCs w:val="21"/>
            <w:u w:val="single"/>
            <w:lang w:eastAsia="ru-RU"/>
          </w:rPr>
          <w:t>Фирменный стиль Точка Роста</w:t>
        </w:r>
      </w:hyperlink>
    </w:p>
    <w:p w:rsidR="002F1C2F" w:rsidRPr="002F1C2F" w:rsidRDefault="002F1C2F" w:rsidP="002F1C2F">
      <w:pPr>
        <w:numPr>
          <w:ilvl w:val="0"/>
          <w:numId w:val="1"/>
        </w:numPr>
        <w:spacing w:after="0" w:line="360" w:lineRule="atLeast"/>
        <w:ind w:left="1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hyperlink r:id="rId6" w:tgtFrame="_blank" w:history="1">
        <w:r w:rsidRPr="002F1C2F">
          <w:rPr>
            <w:rFonts w:ascii="Palatino Linotype" w:eastAsia="Times New Roman" w:hAnsi="Palatino Linotype" w:cs="Times New Roman"/>
            <w:color w:val="0000FF"/>
            <w:sz w:val="21"/>
            <w:szCs w:val="21"/>
            <w:u w:val="single"/>
            <w:lang w:eastAsia="ru-RU"/>
          </w:rPr>
          <w:t>Распоряжение Министерство просвещения Российской Федерации от 12 января 2021 г. № Р-3 «О признании утратившим силу распоряжения Министерства просвещения Российской Федерации от 21 декабря 2020 г. № Р-181 «Об утверждении методических рекомендаций по созданию и функционированию в общеобразовательных организациях, расположенных в сельской местности и малых городах, центров образования естественно-научной и технологической направленностей»</w:t>
        </w:r>
      </w:hyperlink>
    </w:p>
    <w:p w:rsidR="002F1C2F" w:rsidRPr="002F1C2F" w:rsidRDefault="002F1C2F" w:rsidP="002F1C2F">
      <w:pPr>
        <w:numPr>
          <w:ilvl w:val="0"/>
          <w:numId w:val="1"/>
        </w:numPr>
        <w:spacing w:after="0" w:line="360" w:lineRule="atLeast"/>
        <w:ind w:left="1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hyperlink r:id="rId7" w:tgtFrame="_blank" w:history="1">
        <w:r w:rsidRPr="002F1C2F">
          <w:rPr>
            <w:rFonts w:ascii="Palatino Linotype" w:eastAsia="Times New Roman" w:hAnsi="Palatino Linotype" w:cs="Times New Roman"/>
            <w:color w:val="0000FF"/>
            <w:sz w:val="21"/>
            <w:szCs w:val="21"/>
            <w:u w:val="single"/>
            <w:lang w:eastAsia="ru-RU"/>
          </w:rPr>
          <w:t>Распоряжение Министерство просвещения Российской Федерации от 12 января 2021 г. № Р-6 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</w:t>
        </w:r>
      </w:hyperlink>
    </w:p>
    <w:p w:rsidR="002F1C2F" w:rsidRPr="002F1C2F" w:rsidRDefault="002F1C2F" w:rsidP="002F1C2F">
      <w:pPr>
        <w:numPr>
          <w:ilvl w:val="0"/>
          <w:numId w:val="1"/>
        </w:numPr>
        <w:spacing w:after="0" w:line="360" w:lineRule="atLeast"/>
        <w:ind w:left="1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hyperlink r:id="rId8" w:tgtFrame="_blank" w:history="1">
        <w:r w:rsidRPr="002F1C2F">
          <w:rPr>
            <w:rFonts w:ascii="Palatino Linotype" w:eastAsia="Times New Roman" w:hAnsi="Palatino Linotype" w:cs="Times New Roman"/>
            <w:color w:val="0000FF"/>
            <w:sz w:val="21"/>
            <w:szCs w:val="21"/>
            <w:u w:val="single"/>
            <w:lang w:eastAsia="ru-RU"/>
          </w:rPr>
          <w:t xml:space="preserve">Сайт Академии </w:t>
        </w:r>
        <w:proofErr w:type="spellStart"/>
        <w:r w:rsidRPr="002F1C2F">
          <w:rPr>
            <w:rFonts w:ascii="Palatino Linotype" w:eastAsia="Times New Roman" w:hAnsi="Palatino Linotype" w:cs="Times New Roman"/>
            <w:color w:val="0000FF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2F1C2F">
          <w:rPr>
            <w:rFonts w:ascii="Palatino Linotype" w:eastAsia="Times New Roman" w:hAnsi="Palatino Linotype" w:cs="Times New Roman"/>
            <w:color w:val="0000FF"/>
            <w:sz w:val="21"/>
            <w:szCs w:val="21"/>
            <w:u w:val="single"/>
            <w:lang w:eastAsia="ru-RU"/>
          </w:rPr>
          <w:t xml:space="preserve"> России</w:t>
        </w:r>
      </w:hyperlink>
    </w:p>
    <w:p w:rsidR="002F1C2F" w:rsidRPr="002F1C2F" w:rsidRDefault="002F1C2F" w:rsidP="002F1C2F">
      <w:pPr>
        <w:numPr>
          <w:ilvl w:val="0"/>
          <w:numId w:val="1"/>
        </w:numPr>
        <w:spacing w:after="0" w:line="360" w:lineRule="atLeast"/>
        <w:ind w:left="1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hyperlink r:id="rId9" w:tgtFrame="_blank" w:history="1">
        <w:r w:rsidRPr="002F1C2F">
          <w:rPr>
            <w:rFonts w:ascii="Palatino Linotype" w:eastAsia="Times New Roman" w:hAnsi="Palatino Linotype" w:cs="Times New Roman"/>
            <w:color w:val="0000FF"/>
            <w:sz w:val="21"/>
            <w:szCs w:val="21"/>
            <w:u w:val="single"/>
            <w:lang w:eastAsia="ru-RU"/>
          </w:rPr>
          <w:t>Руководство по дизайну</w:t>
        </w:r>
      </w:hyperlink>
    </w:p>
    <w:p w:rsidR="002F1C2F" w:rsidRPr="002F1C2F" w:rsidRDefault="002F1C2F" w:rsidP="002F1C2F">
      <w:pPr>
        <w:numPr>
          <w:ilvl w:val="0"/>
          <w:numId w:val="1"/>
        </w:numPr>
        <w:spacing w:after="0" w:line="360" w:lineRule="atLeast"/>
        <w:ind w:left="1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hyperlink r:id="rId10" w:tgtFrame="_blank" w:history="1">
        <w:r w:rsidRPr="002F1C2F">
          <w:rPr>
            <w:rFonts w:ascii="Palatino Linotype" w:eastAsia="Times New Roman" w:hAnsi="Palatino Linotype" w:cs="Times New Roman"/>
            <w:color w:val="0000FF"/>
            <w:sz w:val="21"/>
            <w:szCs w:val="21"/>
            <w:u w:val="single"/>
            <w:lang w:eastAsia="ru-RU"/>
          </w:rPr>
          <w:t>Руководство по зонированию и оформлению помещений Центров образования цифрового и гуманитарного профилей «Точка роста»</w:t>
        </w:r>
      </w:hyperlink>
    </w:p>
    <w:p w:rsidR="002F1C2F" w:rsidRPr="002F1C2F" w:rsidRDefault="002F1C2F" w:rsidP="002F1C2F">
      <w:pPr>
        <w:numPr>
          <w:ilvl w:val="0"/>
          <w:numId w:val="1"/>
        </w:numPr>
        <w:spacing w:after="0" w:line="360" w:lineRule="atLeast"/>
        <w:ind w:left="135"/>
        <w:rPr>
          <w:rFonts w:ascii="Palatino Linotype" w:eastAsia="Times New Roman" w:hAnsi="Palatino Linotype" w:cs="Times New Roman"/>
          <w:color w:val="465559"/>
          <w:sz w:val="18"/>
          <w:szCs w:val="18"/>
          <w:lang w:eastAsia="ru-RU"/>
        </w:rPr>
      </w:pPr>
      <w:hyperlink r:id="rId11" w:tgtFrame="_blank" w:history="1">
        <w:r w:rsidRPr="002F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Министерства просвещения России от 12 ЯНВАРЯ 2021 г. № Р-6 "Об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</w:t>
        </w:r>
      </w:hyperlink>
    </w:p>
    <w:p w:rsidR="000B4EE2" w:rsidRDefault="000B4EE2"/>
    <w:sectPr w:rsidR="000B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A31AE"/>
    <w:multiLevelType w:val="multilevel"/>
    <w:tmpl w:val="52D2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2F"/>
    <w:rsid w:val="000B4EE2"/>
    <w:rsid w:val="002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5AC0"/>
  <w15:chartTrackingRefBased/>
  <w15:docId w15:val="{8C4C4F48-8DA0-44F1-A0D2-FA448F0F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1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1C2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1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natsproektobrazovanie/bankdokument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7KuFWvboTRjkn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5343JwbVZuNKg" TargetMode="External"/><Relationship Id="rId11" Type="http://schemas.openxmlformats.org/officeDocument/2006/relationships/hyperlink" Target="https://disk.yandex.ru/i/Se8D-xIazhjCGA" TargetMode="External"/><Relationship Id="rId5" Type="http://schemas.openxmlformats.org/officeDocument/2006/relationships/hyperlink" Target="https://disk.yandex.ru/i/sbmJsO3SMlFVzA" TargetMode="External"/><Relationship Id="rId10" Type="http://schemas.openxmlformats.org/officeDocument/2006/relationships/hyperlink" Target="https://report.apkpro.ru/uploads/share/%D0%A0%D1%83%D0%BA%D0%BE%D0%B2%D0%BE%D0%B4%D1%81%D1%82%D0%B2%D0%BE%20%D0%BF%D0%BE%20%D0%B4%D0%B8%D0%B7%D0%B0%D0%B9%D0%BD%D1%83%D0%A2%D0%BE%D1%87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rt.apkpro.ru/uploads/share/%D0%A0%D1%83%D0%BA%D0%BE%D0%B2%D0%BE%D0%B4%D1%81%D1%82%D0%B2%D0%BE%20%D0%BF%D0%BE%20%D0%B4%D0%B8%D0%B7%D0%B0%D0%B9%D0%BD%D1%83%D0%A2%D0%BE%D1%87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Elkar Isenko</dc:creator>
  <cp:keywords/>
  <dc:description/>
  <cp:lastModifiedBy>Elkar Isenko</cp:lastModifiedBy>
  <cp:revision>1</cp:revision>
  <dcterms:created xsi:type="dcterms:W3CDTF">2022-12-28T08:14:00Z</dcterms:created>
  <dcterms:modified xsi:type="dcterms:W3CDTF">2022-12-28T08:15:00Z</dcterms:modified>
</cp:coreProperties>
</file>